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4D7D01" w:rsidRDefault="00EA282B" w:rsidP="004D7D01">
      <w:pPr>
        <w:pStyle w:val="Ttulo1"/>
        <w:numPr>
          <w:ilvl w:val="0"/>
          <w:numId w:val="0"/>
        </w:numPr>
        <w:jc w:val="center"/>
        <w:rPr>
          <w:sz w:val="24"/>
          <w:szCs w:val="24"/>
        </w:rPr>
      </w:pPr>
      <w:r w:rsidRPr="004D7D01"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340592" w:rsidRPr="001B2730" w:rsidRDefault="00340592" w:rsidP="00340592">
      <w:pPr>
        <w:ind w:left="1134" w:right="1134"/>
      </w:pPr>
      <w:r w:rsidRPr="001B2730">
        <w:t>Que no té la condició de personal laboral fix</w:t>
      </w:r>
      <w:r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7431D9" w:rsidRPr="006B38FD" w:rsidRDefault="007431D9" w:rsidP="007431D9">
      <w:pPr>
        <w:ind w:left="1134" w:right="1134"/>
      </w:pPr>
      <w:bookmarkStart w:id="0" w:name="_GoBack"/>
      <w:bookmarkEnd w:id="0"/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4059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34059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340592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40592"/>
    <w:rsid w:val="00371DF8"/>
    <w:rsid w:val="003C6C76"/>
    <w:rsid w:val="003D6289"/>
    <w:rsid w:val="003F4A68"/>
    <w:rsid w:val="00463790"/>
    <w:rsid w:val="004903D8"/>
    <w:rsid w:val="0049772E"/>
    <w:rsid w:val="004D7D01"/>
    <w:rsid w:val="004F4289"/>
    <w:rsid w:val="0054740B"/>
    <w:rsid w:val="006014B4"/>
    <w:rsid w:val="0061345C"/>
    <w:rsid w:val="0064039A"/>
    <w:rsid w:val="00660C15"/>
    <w:rsid w:val="006B38FD"/>
    <w:rsid w:val="006F6FBF"/>
    <w:rsid w:val="007431D9"/>
    <w:rsid w:val="0076077E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33</cp:revision>
  <cp:lastPrinted>2022-08-03T06:29:00Z</cp:lastPrinted>
  <dcterms:created xsi:type="dcterms:W3CDTF">2022-06-28T07:37:00Z</dcterms:created>
  <dcterms:modified xsi:type="dcterms:W3CDTF">2023-12-15T08:01:00Z</dcterms:modified>
</cp:coreProperties>
</file>